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C3" w:rsidRPr="000478DD" w:rsidRDefault="00547AC3" w:rsidP="00547AC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bookmarkStart w:id="0" w:name="_GoBack"/>
      <w:bookmarkEnd w:id="0"/>
      <w:r w:rsidRPr="00DB646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78.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OMÉK ÉLELMISZER DÍJ</w:t>
      </w:r>
    </w:p>
    <w:p w:rsidR="00547AC3" w:rsidRPr="000478DD" w:rsidRDefault="00547AC3" w:rsidP="00547AC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2017. ÉVI </w:t>
      </w:r>
      <w:r w:rsidRPr="000478D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PÁLYÁZATI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KIÍRÁS</w:t>
      </w:r>
      <w:r w:rsidRPr="000478D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3 KATEGÓRIÁBAN</w:t>
      </w:r>
    </w:p>
    <w:p w:rsidR="00547AC3" w:rsidRPr="000478DD" w:rsidRDefault="00547AC3" w:rsidP="00547AC3">
      <w:pPr>
        <w:spacing w:after="0"/>
        <w:ind w:left="1259" w:hanging="9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47AC3" w:rsidRPr="000478DD" w:rsidRDefault="00547AC3" w:rsidP="00547A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  <w:t>Kistermelő, vagy kézműves terméket előállító mikrovállalkozás terméke</w:t>
      </w:r>
    </w:p>
    <w:p w:rsidR="00547AC3" w:rsidRPr="000478DD" w:rsidRDefault="00547AC3" w:rsidP="00547A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  <w:t>Kisvállalkozás által előállított termék</w:t>
      </w:r>
    </w:p>
    <w:p w:rsidR="00547AC3" w:rsidRPr="000478DD" w:rsidRDefault="00547AC3" w:rsidP="00547A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  <w:t>Közepes-és nagyvállalkozás által előállított termék</w:t>
      </w:r>
    </w:p>
    <w:p w:rsidR="00547AC3" w:rsidRPr="000478DD" w:rsidRDefault="00547AC3" w:rsidP="00547AC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numPr>
          <w:ilvl w:val="0"/>
          <w:numId w:val="1"/>
        </w:numPr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A PÁLYÁZÓVAL SZEMBEN TÁMASZTOTT KÖVETELMÉNYEK</w:t>
      </w:r>
    </w:p>
    <w:p w:rsidR="00547AC3" w:rsidRPr="000478DD" w:rsidRDefault="00547AC3" w:rsidP="00547AC3">
      <w:pPr>
        <w:spacing w:after="0"/>
        <w:ind w:left="1259" w:hanging="97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spacing w:after="0"/>
        <w:ind w:left="142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Az Országos Mezőgazdasági és Élelmiszeripari Kiállítás Élelmiszer Díj elnyerésére kiírt pályázatot 3 kategóriában lehet benyújtani: </w:t>
      </w:r>
    </w:p>
    <w:p w:rsidR="00547AC3" w:rsidRPr="000478DD" w:rsidRDefault="00547AC3" w:rsidP="00547AC3">
      <w:pPr>
        <w:spacing w:after="0"/>
        <w:ind w:left="142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47AC3" w:rsidRPr="000478DD" w:rsidRDefault="00547AC3" w:rsidP="00547AC3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 xml:space="preserve">Kistermelő, vagy mikrovállalkozás terméke </w:t>
      </w: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(Az élelmiszer-feldolgozásban foglalkoztatottak tényleges létszáma 10 fő alatt van.)</w:t>
      </w:r>
    </w:p>
    <w:p w:rsidR="00547AC3" w:rsidRPr="000478DD" w:rsidRDefault="00547AC3" w:rsidP="00547AC3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 xml:space="preserve">Kisvállalkozás által előállított termék </w:t>
      </w: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(Az élelmiszer-feldolgozásban foglalkoztatottak tényleges létszáma 10-50 fő között van)</w:t>
      </w:r>
    </w:p>
    <w:p w:rsidR="00547AC3" w:rsidRPr="000478DD" w:rsidRDefault="00547AC3" w:rsidP="00547AC3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 xml:space="preserve">Közepes-és nagyvállalkozás által előállított termék </w:t>
      </w: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(Az élelmiszer-feldolgozásban foglalkoztatottak tényleges létszáma 50 fő felett van).</w:t>
      </w:r>
    </w:p>
    <w:p w:rsidR="00547AC3" w:rsidRPr="000478DD" w:rsidRDefault="00547AC3" w:rsidP="00547AC3">
      <w:pPr>
        <w:spacing w:after="0"/>
        <w:ind w:left="1259" w:hanging="975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47AC3" w:rsidRPr="000478DD" w:rsidRDefault="00547AC3" w:rsidP="00547AC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A pályázat benyújtásakor a pályázónak jeleznie kell, hogy a </w:t>
      </w:r>
      <w:r w:rsidRPr="000478D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foglalkoztatottak létszáma alapján melyik kategóriába sorolható a vállalkozása.</w:t>
      </w:r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A kategóriákon belül egy pályázó (a 78. </w:t>
      </w:r>
      <w:proofErr w:type="spellStart"/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OMÉK-on</w:t>
      </w:r>
      <w:proofErr w:type="spellEnd"/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kiállító személy vagy vállalkozás) maximum három</w:t>
      </w:r>
      <w:r w:rsidRPr="000478D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, kiállított</w:t>
      </w:r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feldolgozott élelmiszer termékével vagy közvetlen fogyasztásra szánt termékével pályázhat. </w:t>
      </w: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A termékek előállítása Magyarország területén történjen.</w:t>
      </w:r>
    </w:p>
    <w:p w:rsidR="00547AC3" w:rsidRPr="000478DD" w:rsidRDefault="00547AC3" w:rsidP="00547AC3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Minden termék esetén külön pályázatot kell benyújtani, azokat összevonni nem lehet.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Mindhárom kategóriában egy-egy termék díjazására nyílik lehetőség.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pályázaton való részvétel térítésmentes.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numPr>
          <w:ilvl w:val="0"/>
          <w:numId w:val="1"/>
        </w:numPr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A PÁLYÁZÓ TERMÉKKEL SZEMBEN TÁMASZTOTT KÖVETELMÉNYEK</w:t>
      </w:r>
    </w:p>
    <w:p w:rsidR="00547AC3" w:rsidRPr="000478DD" w:rsidRDefault="00547AC3" w:rsidP="00547AC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547AC3" w:rsidRPr="000478DD" w:rsidRDefault="00C47A28" w:rsidP="00547AC3">
      <w:pPr>
        <w:numPr>
          <w:ilvl w:val="1"/>
          <w:numId w:val="1"/>
        </w:numPr>
        <w:spacing w:after="0" w:line="240" w:lineRule="auto"/>
        <w:ind w:hanging="97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  <w:t xml:space="preserve">Kistermelő, vagy </w:t>
      </w:r>
      <w:proofErr w:type="spellStart"/>
      <w:r w:rsidR="00547AC3" w:rsidRPr="000478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  <w:t>mikrovállalkozás</w:t>
      </w:r>
      <w:proofErr w:type="spellEnd"/>
      <w:r w:rsidR="00547AC3" w:rsidRPr="000478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  <w:t xml:space="preserve"> terméke kategóriában</w:t>
      </w:r>
    </w:p>
    <w:p w:rsidR="00547AC3" w:rsidRPr="000478DD" w:rsidRDefault="00547AC3" w:rsidP="00547AC3">
      <w:pPr>
        <w:spacing w:after="0"/>
        <w:ind w:left="1260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hu-HU"/>
        </w:rPr>
      </w:pP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Esztétikai megjelenés, csomagolás </w:t>
      </w:r>
    </w:p>
    <w:p w:rsidR="00547AC3" w:rsidRPr="000478DD" w:rsidRDefault="00547AC3" w:rsidP="00547AC3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Az esztétikai megjelenés és csomagolás értékelési szempontnál a bírálók elsősorban azt vizsgálják, hogy a termék megjelenése mennyire vonzó, igényes, esztétikus, illetve milyen összhangban van a külső megjelenés a belső tartalommal. További szempont, hogy a csomagolás tükrözze a hagyományos jelleget.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Különlegesség, egyediség</w:t>
      </w:r>
    </w:p>
    <w:p w:rsidR="00547AC3" w:rsidRPr="000478DD" w:rsidRDefault="00547AC3" w:rsidP="00547AC3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Az elbírálásnál fontos szempont, hogy a hasonló termékektől eltérő, különleges, egyedi tulajdonsággal vagy hagyománnyal bírjon, illetve előállítása hagyományos </w:t>
      </w: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elemet tartalmazzon. Amennyiben a termék előállítása során nem követeli meg a technológia, úgy mesterséges adalékanyagoktól mentes legyen. Az értékelésnél előnyt jelent az igazolhatóan magyar alapanyag használata.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Érzékszervi tulajdonság</w:t>
      </w:r>
    </w:p>
    <w:p w:rsidR="00547AC3" w:rsidRPr="000478DD" w:rsidRDefault="00547AC3" w:rsidP="00547AC3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benyújtott termékkel szemben alapvető elvárás, hogy gyártási hibáktól mentes legyen és érzékszervi tulajdonságai minden szempontból kedvezőek, harmonikusak legyenek. Előnyt jelent a jellegzetes, egy-egy kisebb terület, régió hagyományos </w:t>
      </w:r>
      <w:proofErr w:type="spellStart"/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ízvilágát</w:t>
      </w:r>
      <w:proofErr w:type="spellEnd"/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bemutató érzékszervi tulajdonságokkal rendelkező termék.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Piaci, fogyasztói ismertség, elismertség vagy újdonság érték</w:t>
      </w: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</w:p>
    <w:p w:rsidR="00547AC3" w:rsidRPr="000478DD" w:rsidRDefault="00547AC3" w:rsidP="00547AC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A piaci, fogyasztói ismertség, elismertség vagy újdonság szempontnál be kell mutatni a vállalkozás piaci tevékenységét, abból a szempontból, hogy a pályázott termék mennyire ismert, elismert saját környezetében (a fogyasztók/vevők körében), illetve amennyiben még nem bevezetett termékről v</w:t>
      </w:r>
      <w:r w:rsidR="00E77237">
        <w:rPr>
          <w:rFonts w:ascii="Times New Roman" w:eastAsia="Calibri" w:hAnsi="Times New Roman" w:cs="Times New Roman"/>
          <w:color w:val="000000"/>
          <w:sz w:val="26"/>
          <w:szCs w:val="26"/>
        </w:rPr>
        <w:t>an szó, milyen mértékű újdonság</w:t>
      </w:r>
      <w:r w:rsidR="00C47A2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értékkel rendelkezik. A bemutatásból derüljön ki, hogy milyen értékesítési csatornákon jut el a fogyasztókhoz a termék, mit tesz a pályázó a szélesebb körű megismertetés érdekében.</w:t>
      </w:r>
    </w:p>
    <w:p w:rsidR="00547AC3" w:rsidRPr="000478DD" w:rsidRDefault="00547AC3" w:rsidP="00547AC3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47AC3" w:rsidRPr="000478DD" w:rsidRDefault="00547AC3" w:rsidP="00547AC3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Alapvető követelmény, hogy valamennyi pályázott termék feleljen meg a vonatkozó jogszabályi követelményeknek, mind a csomagolásban, jelölésben, összetételben, valamint minőségi és élelmiszerbiztonsági tulajdonságában!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numPr>
          <w:ilvl w:val="1"/>
          <w:numId w:val="1"/>
        </w:numPr>
        <w:spacing w:after="0" w:line="240" w:lineRule="auto"/>
        <w:ind w:hanging="97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  <w:t xml:space="preserve">Kisvállalkozás által előállított termék kategóriában </w:t>
      </w:r>
    </w:p>
    <w:p w:rsidR="00547AC3" w:rsidRPr="00C33D8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</w:pP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Esztétikai megjelenés, csomagolás </w:t>
      </w:r>
    </w:p>
    <w:p w:rsidR="00547AC3" w:rsidRPr="000478DD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Az esztétikai megjelenés és csomagolás értékelési szempontnál a bírálók elsősorban azt vizsgálják, hogy a termék megjelenése mennyire vonzó, igényes, esztétikus, illetve milyen összhangban van a külső megjelenés a belső tartalommal. Az elbírálásnál fontos szempont, hogy a csomagolás a környezetet a lehető legkisebb mértékben terhelje. Előnyt jelent a fogyasztói felhasználást könnyítő csomagolás, a könnyen áttekinthető, egyértelmű fogyasztói tájékoztatás, piktogramok használata. Külön előnyt biztosít, ha a jelölésben a nemzetközi kódrendszereket úgy jelenítik meg, hogy azok a korszerű leolvasó rendszerekkel, pl. okos telefonokkal a fogyasztók számára is elérhető információkat tartalmaznak.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Különlegesség, egyediség</w:t>
      </w:r>
    </w:p>
    <w:p w:rsidR="00547AC3" w:rsidRPr="000478DD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Az elbírálásnál vizsgált szempont egyebekben, a kíméletes, különleges technológia, illetve a jobb minőséget biztosító gyártási technológia alkalmazása. Szempont továbbá a különlegesen jó összetétel, </w:t>
      </w:r>
      <w:proofErr w:type="spellStart"/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beltartalmi</w:t>
      </w:r>
      <w:proofErr w:type="spellEnd"/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érték, és a kategórián belül kevesebb adalékanyag vagy természetes adalékanyag használata, illetve hogy a hasonló termékektől milyen eltérő, különleges tulajdonsággal bír. Az értékelésnél előnyt jelent a magyar alapanyag vagy a biogazdálkodásból származó alapanyag használata.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Érzékszervi tulajdonság</w:t>
      </w:r>
    </w:p>
    <w:p w:rsidR="00547AC3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A pályázatra benyújtott termékkel szemben elvárás, hogy gyártási hibáktól mentes legyen és érzékszervi tulajdonságai minden szempontból kedvezőek legyenek. Előnyt élveznek a különleges, prémium minőségű, standardizált termékek. 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Piaci, fogyasztói ismertség, elismertség vagy újdonság érték</w:t>
      </w:r>
    </w:p>
    <w:p w:rsidR="00547AC3" w:rsidRPr="000478DD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A piaci, fogyasztói ismertség, elismertség vagy újdonság szempontnál a bírálók azt értékelik, hogy a pályázott termék mennyire ismert, elismert a fogyasztók/vevők körében. Amennyiben még nem bevezetett termékről van szó, milyen mértékű újdonság értékkel rendelkezik. A bemutatásból derüljön ki, hogy milyen piaci pozíciót foglal el a termék, a belföldi értékesítésen kívül exportra is kerül-e a termék.</w:t>
      </w:r>
    </w:p>
    <w:p w:rsidR="00547AC3" w:rsidRPr="000478DD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47AC3" w:rsidRPr="000478DD" w:rsidRDefault="00547AC3" w:rsidP="00547AC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Alapvető követelmény, hogy valamennyi pályázott termék feleljen meg a vonatkozó jogszabályi követelményeknek, mind a csomagolásban, jelölésben, összetételben, valamint minőségi és élelmiszerbiztonsági tulajdonságában.</w:t>
      </w:r>
    </w:p>
    <w:p w:rsidR="00547AC3" w:rsidRPr="000478DD" w:rsidRDefault="00547AC3" w:rsidP="00547AC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47AC3" w:rsidRPr="000478DD" w:rsidRDefault="00547AC3" w:rsidP="00547AC3">
      <w:pPr>
        <w:numPr>
          <w:ilvl w:val="1"/>
          <w:numId w:val="1"/>
        </w:numPr>
        <w:spacing w:after="0" w:line="240" w:lineRule="auto"/>
        <w:ind w:hanging="97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  <w:t>Közepes-és nagyvállalkozás által előállított termék</w:t>
      </w:r>
    </w:p>
    <w:p w:rsidR="00547AC3" w:rsidRPr="000478DD" w:rsidRDefault="00547AC3" w:rsidP="00547AC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</w:pP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Esztétikai megjelenés, csomagolás </w:t>
      </w:r>
    </w:p>
    <w:p w:rsidR="00547AC3" w:rsidRPr="000478DD" w:rsidRDefault="00547AC3" w:rsidP="00547AC3">
      <w:pPr>
        <w:keepNext/>
        <w:spacing w:after="0"/>
        <w:contextualSpacing/>
        <w:jc w:val="both"/>
        <w:outlineLvl w:val="6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Az esztétikai megjelenés és csomagolás értékelési szempontnál a bírálók elsősorban azt vizsgálják, hogy a termék megjelenése mennyire vonzó, igényes, esztétikus, illetve milyen összhangban van a külső megjelenés a belső tartalommal. Az elbírálásnál fontos szempont, hogy a csomagolás a környezetet a lehető legkisebb mértékben terhelje. Előnyt jelent a fogyasztói felhasználást könnyítő csomagolás, a könnyen áttekinthető, egyértelmű fogyasztói tájékoztatás, piktogramok használata. Külön előnyt biztosít, ha a jelölésben a nemzetközi kódrendszereket úgy jelenítik meg, hogy azok a korszerű leolvasó rendszerekkel, pl. okos telefonokkal a fogyasztók számára is elérhető információkat tartalmaznak.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Különlegesség, egyediség</w:t>
      </w:r>
    </w:p>
    <w:p w:rsidR="00547AC3" w:rsidRPr="000478DD" w:rsidRDefault="00547AC3" w:rsidP="00547AC3">
      <w:pPr>
        <w:keepNext/>
        <w:spacing w:after="0"/>
        <w:contextualSpacing/>
        <w:jc w:val="both"/>
        <w:outlineLvl w:val="6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Az elbírálásnál vizsgált szempont egyebekben, a kíméletes, különleges technológia, illetve a jobb minőséget biztosító gyártási technológia alkalmazása. Szempont továbbá a különlegesen jó összetétel, </w:t>
      </w:r>
      <w:proofErr w:type="spellStart"/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beltartalmi</w:t>
      </w:r>
      <w:proofErr w:type="spellEnd"/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érték, és a kategórián belül kevesebb adalékanyag vagy természetes adalékanyag használata, illetve hogy a hasonló termékektől milyen eltérő, különleges tulajdonsággal bír. Az értékelésnél előnyt jelent a magyar alapanyag vagy a biogazdálkodásból származó alapanyag használata.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Érzékszervi tulajdonság</w:t>
      </w:r>
    </w:p>
    <w:p w:rsidR="00547AC3" w:rsidRPr="000478DD" w:rsidRDefault="00547AC3" w:rsidP="00547AC3">
      <w:pPr>
        <w:keepNext/>
        <w:spacing w:after="0"/>
        <w:contextualSpacing/>
        <w:jc w:val="both"/>
        <w:outlineLvl w:val="6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pályázatra benyújtott termékkel szemben elvárás, hogy gyártási hibáktól mentes legyen és érzékszervi tulajdonságai minden szempontból kedvezőek legyenek. Előnyt élveznek a különleges, prémium minőségű, standardizált termékek. 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Piaci, fogyasztói ismertség, elismertség vagy újdonság érték</w:t>
      </w:r>
    </w:p>
    <w:p w:rsidR="00547AC3" w:rsidRPr="000478DD" w:rsidRDefault="00547AC3" w:rsidP="00547AC3">
      <w:pPr>
        <w:keepNext/>
        <w:spacing w:after="0"/>
        <w:contextualSpacing/>
        <w:jc w:val="both"/>
        <w:outlineLvl w:val="6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piaci, fogyasztói ismertség, elismertség vagy újdonság szempontnál a bírálók azt értékelik, hogy a pályázott termék mennyire ismert, elismert a fogyasztók/vevők körében. Amennyiben még nem bevezetett termékről van szó, milyen mértékű </w:t>
      </w: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újdonság értékkel rendelkezik. A bemutatásból derüljön ki, hogy milyen piaci pozíciót foglal el a termék, a belföldi értékesítésen kívül exportra is kerül-e a termék.</w:t>
      </w:r>
    </w:p>
    <w:p w:rsidR="00547AC3" w:rsidRPr="000478DD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47AC3" w:rsidRPr="000478DD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Alapvető követelmény, hogy valamennyi pályázott termék feleljen meg a vonatkozó jogszabályi követelményeknek, mind a csomagolásban, jelölésben, összetételben, valamint minőségi és élelmiszerbiztonsági tulajdonságában.</w:t>
      </w:r>
    </w:p>
    <w:p w:rsidR="00547AC3" w:rsidRPr="000478DD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47AC3" w:rsidRPr="000478DD" w:rsidRDefault="00547AC3" w:rsidP="00547AC3">
      <w:pPr>
        <w:numPr>
          <w:ilvl w:val="0"/>
          <w:numId w:val="1"/>
        </w:numPr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 EGYÉB PÁLYÁZATI FELTÉTELEK </w:t>
      </w:r>
      <w:r w:rsidRPr="00047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MINDHÁROM KATEGÓRIA ESETÉN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bCs/>
          <w:sz w:val="26"/>
          <w:szCs w:val="26"/>
        </w:rPr>
        <w:t>Jelentkezési adatlap benyújtása</w:t>
      </w:r>
    </w:p>
    <w:p w:rsidR="00547AC3" w:rsidRPr="000478DD" w:rsidRDefault="00547AC3" w:rsidP="00547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  <w:t>A pályázó neve, címe, cégvezető neve, a kapcsolattartó neve, beosztása, elérhetőségei (tel, fax, e-mail);</w:t>
      </w:r>
    </w:p>
    <w:p w:rsidR="00547AC3" w:rsidRPr="000478DD" w:rsidRDefault="00547AC3" w:rsidP="00547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termék pontos neve;</w:t>
      </w:r>
    </w:p>
    <w:p w:rsidR="00547AC3" w:rsidRPr="000478DD" w:rsidRDefault="00547AC3" w:rsidP="00547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  <w:t>a pályázó bemutatása, tevékenységi körének leírása (</w:t>
      </w:r>
      <w:proofErr w:type="spellStart"/>
      <w:r w:rsidRPr="000478DD"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  <w:t>max</w:t>
      </w:r>
      <w:proofErr w:type="spellEnd"/>
      <w:r w:rsidRPr="000478DD"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  <w:t>. 800 karakter);</w:t>
      </w:r>
    </w:p>
    <w:p w:rsidR="00547AC3" w:rsidRPr="000478DD" w:rsidRDefault="00547AC3" w:rsidP="00547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termék gyártási lapja becsatolva;</w:t>
      </w:r>
    </w:p>
    <w:p w:rsidR="00547AC3" w:rsidRPr="000478DD" w:rsidRDefault="00547AC3" w:rsidP="00547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kiállított termék pontos helye a 78. </w:t>
      </w:r>
      <w:proofErr w:type="spellStart"/>
      <w:r w:rsidRPr="000478D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OMÉK-on</w:t>
      </w:r>
      <w:proofErr w:type="spellEnd"/>
      <w:r w:rsidRPr="000478D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belül.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547AC3" w:rsidRPr="000478DD" w:rsidRDefault="00547AC3" w:rsidP="00547A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Termékismertető benyújtása </w:t>
      </w:r>
    </w:p>
    <w:p w:rsidR="00547AC3" w:rsidRPr="000478DD" w:rsidRDefault="00547AC3" w:rsidP="00547AC3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Valamennyi pályázó termékhez a pályázónak egy rövid termékismertetőt kell benyújtania a 3.1. pontban említett jelentkezési adatlap mellett. Az ismertetőben emelje ki különösen azokat a tulajdonságokat, jellemzőket, amelyek a pályázó megítélése szerint a bírálat szempontjából lényegesek. A megfogalmazás során lehetőség szerint vegyék figyelembe, hogy díjazás esetén ezt a termékismertetőt a média rendelkezésére bocsátjuk.  </w:t>
      </w:r>
    </w:p>
    <w:p w:rsidR="00547AC3" w:rsidRPr="000478DD" w:rsidRDefault="00547AC3" w:rsidP="00547AC3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47AC3" w:rsidRPr="000478DD" w:rsidRDefault="00547AC3" w:rsidP="00547A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Termékminta biztosítása</w:t>
      </w:r>
    </w:p>
    <w:p w:rsidR="00547AC3" w:rsidRPr="000478DD" w:rsidRDefault="00547AC3" w:rsidP="00547AC3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A bírálatokhoz - a 7 fős zsűri létszámot figyelembe véve - elegendő mennyiségű termékmintát kell a pályázónak biztosítania. A minta csomagolása, jelölése és </w:t>
      </w:r>
      <w:proofErr w:type="spellStart"/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beltartalmi</w:t>
      </w:r>
      <w:proofErr w:type="spellEnd"/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tulajdonságai egyezzenek meg a forgalomban lévő, azonos termékek jellemzőivel. A bírálatra benyújtott mintákat a Földművelésügyi Minisztérium által előzetesen jelzett időpontban a megadott címre kell a pályázónak eljuttatnia. </w:t>
      </w:r>
    </w:p>
    <w:p w:rsidR="00547AC3" w:rsidRPr="000478DD" w:rsidRDefault="00547AC3" w:rsidP="00547AC3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47AC3" w:rsidRPr="000478DD" w:rsidRDefault="00547AC3" w:rsidP="00547A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bCs/>
          <w:sz w:val="26"/>
          <w:szCs w:val="26"/>
        </w:rPr>
        <w:t>Bírálati  dokumentációk, termékminták benyújtásának határideje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Pályázat beérkezésének ideje: </w:t>
      </w:r>
      <w:r w:rsidRPr="000478D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  <w:t>2017. jú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  <w:t>n</w:t>
      </w:r>
      <w:r w:rsidRPr="000478D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  <w:t xml:space="preserve">ius 26. (hétfő) 15 óra </w:t>
      </w:r>
    </w:p>
    <w:p w:rsidR="00547AC3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pályázat és termékminták benyújtásának helye: Földművelésügyi Minisztérium Élelmiszer-feldolgozási Főosztály, 1055 Bp. Kossuth tér 11. 375. számú iroda.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Amennyiben a bírálat megkezdésének időpontjáig nem érkezik be minta, a bíráló bizottság nem végzi el a minősítést. 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lastRenderedPageBreak/>
        <w:t xml:space="preserve">A pályázattal kapcsolatban további információ az </w:t>
      </w:r>
      <w:hyperlink r:id="rId6" w:history="1">
        <w:r w:rsidRPr="000478D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hu-HU"/>
          </w:rPr>
          <w:t>efef@fm.gov.hu</w:t>
        </w:r>
      </w:hyperlink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email címen kérhető.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>DÍJAK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4.1 A díjak átadása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díjak átadására valamennyi OMÉK díj átadásával egyidejűleg, ünnepélyes keretek között kerül sor. Az OMÉK Élelmiszer Díjat nyert termékeken a díjazás ténye szabály szerint feltüntethető.</w:t>
      </w:r>
    </w:p>
    <w:p w:rsidR="00775121" w:rsidRDefault="00775121"/>
    <w:sectPr w:rsidR="0077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2AC"/>
    <w:multiLevelType w:val="multilevel"/>
    <w:tmpl w:val="D22CA2E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>
    <w:nsid w:val="4F1A53BC"/>
    <w:multiLevelType w:val="hybridMultilevel"/>
    <w:tmpl w:val="DCFA271C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74269"/>
    <w:multiLevelType w:val="multilevel"/>
    <w:tmpl w:val="E41E193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6B642898"/>
    <w:multiLevelType w:val="multilevel"/>
    <w:tmpl w:val="7E54F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6"/>
      </w:rPr>
    </w:lvl>
  </w:abstractNum>
  <w:abstractNum w:abstractNumId="4">
    <w:nsid w:val="779F64D3"/>
    <w:multiLevelType w:val="multilevel"/>
    <w:tmpl w:val="AB1012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21"/>
    <w:rsid w:val="00013381"/>
    <w:rsid w:val="00144321"/>
    <w:rsid w:val="00547AC3"/>
    <w:rsid w:val="00775121"/>
    <w:rsid w:val="00BC0B36"/>
    <w:rsid w:val="00C47A28"/>
    <w:rsid w:val="00E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AC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AC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ef@fm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Varjú Krisztián</dc:creator>
  <cp:lastModifiedBy>Elek Odett</cp:lastModifiedBy>
  <cp:revision>2</cp:revision>
  <dcterms:created xsi:type="dcterms:W3CDTF">2017-05-17T09:43:00Z</dcterms:created>
  <dcterms:modified xsi:type="dcterms:W3CDTF">2017-05-17T09:43:00Z</dcterms:modified>
</cp:coreProperties>
</file>